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9A" w:rsidRPr="00A70FD8" w:rsidRDefault="008F599A" w:rsidP="008F599A">
      <w:pPr>
        <w:jc w:val="center"/>
        <w:rPr>
          <w:rFonts w:ascii="幼圆" w:eastAsia="幼圆" w:hAnsi="仿宋"/>
          <w:b/>
          <w:color w:val="FF0000"/>
          <w:sz w:val="108"/>
          <w:szCs w:val="108"/>
        </w:rPr>
      </w:pPr>
      <w:r w:rsidRPr="00A70FD8">
        <w:rPr>
          <w:rFonts w:ascii="幼圆" w:eastAsia="幼圆" w:hAnsi="仿宋" w:hint="eastAsia"/>
          <w:b/>
          <w:color w:val="FF0000"/>
          <w:sz w:val="108"/>
          <w:szCs w:val="108"/>
        </w:rPr>
        <w:t>通  知</w:t>
      </w:r>
    </w:p>
    <w:p w:rsidR="00F30B06" w:rsidRDefault="002A292A" w:rsidP="008F599A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F599A">
        <w:rPr>
          <w:rFonts w:ascii="仿宋_GB2312" w:eastAsia="仿宋_GB2312" w:hAnsi="宋体" w:hint="eastAsia"/>
          <w:sz w:val="28"/>
          <w:szCs w:val="28"/>
        </w:rPr>
        <w:t>为</w:t>
      </w:r>
      <w:r>
        <w:rPr>
          <w:rFonts w:ascii="仿宋_GB2312" w:eastAsia="仿宋_GB2312" w:hAnsi="宋体" w:hint="eastAsia"/>
          <w:sz w:val="28"/>
          <w:szCs w:val="28"/>
        </w:rPr>
        <w:t>了</w:t>
      </w:r>
      <w:r w:rsidR="00F30B06">
        <w:rPr>
          <w:rFonts w:ascii="仿宋_GB2312" w:eastAsia="仿宋_GB2312" w:hAnsi="宋体" w:hint="eastAsia"/>
          <w:sz w:val="28"/>
          <w:szCs w:val="28"/>
        </w:rPr>
        <w:t>强化信息技术和学科教学的融合，进一步推动教师专业发展和教学能力提升，</w:t>
      </w:r>
      <w:r w:rsidR="008F599A">
        <w:rPr>
          <w:rFonts w:ascii="仿宋_GB2312" w:eastAsia="仿宋_GB2312" w:hAnsi="宋体" w:hint="eastAsia"/>
          <w:sz w:val="28"/>
          <w:szCs w:val="28"/>
        </w:rPr>
        <w:t>根据</w:t>
      </w:r>
      <w:r w:rsidR="005C425E">
        <w:rPr>
          <w:rFonts w:ascii="仿宋_GB2312" w:eastAsia="仿宋_GB2312" w:hAnsi="宋体" w:hint="eastAsia"/>
          <w:sz w:val="28"/>
          <w:szCs w:val="28"/>
        </w:rPr>
        <w:t>《关于举办陕西省第二届高校教师微课教学比赛的通知》（</w:t>
      </w:r>
      <w:proofErr w:type="gramStart"/>
      <w:r w:rsidR="008F599A">
        <w:rPr>
          <w:rFonts w:ascii="仿宋_GB2312" w:eastAsia="仿宋_GB2312" w:hAnsi="宋体" w:hint="eastAsia"/>
          <w:sz w:val="28"/>
          <w:szCs w:val="28"/>
        </w:rPr>
        <w:t>陕教师</w:t>
      </w:r>
      <w:proofErr w:type="gramEnd"/>
      <w:r w:rsidR="008F599A">
        <w:rPr>
          <w:rFonts w:ascii="仿宋_GB2312" w:eastAsia="仿宋_GB2312" w:hAnsi="宋体" w:hint="eastAsia"/>
          <w:sz w:val="28"/>
          <w:szCs w:val="28"/>
        </w:rPr>
        <w:t>办</w:t>
      </w:r>
      <w:r w:rsidR="005C425E" w:rsidRPr="008F599A">
        <w:rPr>
          <w:rFonts w:ascii="仿宋_GB2312" w:eastAsia="仿宋_GB2312" w:hAnsi="宋体" w:hint="eastAsia"/>
          <w:sz w:val="28"/>
          <w:szCs w:val="28"/>
        </w:rPr>
        <w:t>〔</w:t>
      </w:r>
      <w:r w:rsidR="008F599A">
        <w:rPr>
          <w:rFonts w:ascii="仿宋_GB2312" w:eastAsia="仿宋_GB2312" w:hAnsi="宋体" w:hint="eastAsia"/>
          <w:sz w:val="28"/>
          <w:szCs w:val="28"/>
        </w:rPr>
        <w:t>2016</w:t>
      </w:r>
      <w:r w:rsidR="005C425E" w:rsidRPr="008F599A">
        <w:rPr>
          <w:rFonts w:ascii="仿宋_GB2312" w:eastAsia="仿宋_GB2312" w:hAnsi="宋体" w:hint="eastAsia"/>
          <w:sz w:val="28"/>
          <w:szCs w:val="28"/>
        </w:rPr>
        <w:t>〕</w:t>
      </w:r>
      <w:r w:rsidR="008F599A">
        <w:rPr>
          <w:rFonts w:ascii="仿宋_GB2312" w:eastAsia="仿宋_GB2312" w:hAnsi="宋体" w:hint="eastAsia"/>
          <w:sz w:val="28"/>
          <w:szCs w:val="28"/>
        </w:rPr>
        <w:t>22号</w:t>
      </w:r>
      <w:r w:rsidR="005C425E">
        <w:rPr>
          <w:rFonts w:ascii="仿宋_GB2312" w:eastAsia="仿宋_GB2312" w:hAnsi="宋体" w:hint="eastAsia"/>
          <w:sz w:val="28"/>
          <w:szCs w:val="28"/>
        </w:rPr>
        <w:t>）</w:t>
      </w:r>
      <w:r w:rsidR="008F599A">
        <w:rPr>
          <w:rFonts w:ascii="仿宋_GB2312" w:eastAsia="仿宋_GB2312" w:hAnsi="宋体" w:hint="eastAsia"/>
          <w:sz w:val="28"/>
          <w:szCs w:val="28"/>
        </w:rPr>
        <w:t>文件</w:t>
      </w:r>
      <w:r w:rsidR="005C425E">
        <w:rPr>
          <w:rFonts w:ascii="仿宋_GB2312" w:eastAsia="仿宋_GB2312" w:hAnsi="宋体" w:hint="eastAsia"/>
          <w:sz w:val="28"/>
          <w:szCs w:val="28"/>
        </w:rPr>
        <w:t>，</w:t>
      </w:r>
      <w:r w:rsidR="005C425E" w:rsidRPr="008F599A">
        <w:rPr>
          <w:rFonts w:ascii="仿宋_GB2312" w:eastAsia="仿宋_GB2312" w:hAnsi="宋体" w:hint="eastAsia"/>
          <w:sz w:val="28"/>
          <w:szCs w:val="28"/>
        </w:rPr>
        <w:t>教师发展中心于2016年6</w:t>
      </w:r>
      <w:r w:rsidR="00F30B06">
        <w:rPr>
          <w:rFonts w:ascii="仿宋_GB2312" w:eastAsia="仿宋_GB2312" w:hAnsi="宋体" w:hint="eastAsia"/>
          <w:sz w:val="28"/>
          <w:szCs w:val="28"/>
        </w:rPr>
        <w:t>月</w:t>
      </w:r>
      <w:r w:rsidR="005C425E" w:rsidRPr="008F599A">
        <w:rPr>
          <w:rFonts w:ascii="仿宋_GB2312" w:eastAsia="仿宋_GB2312" w:hAnsi="宋体" w:hint="eastAsia"/>
          <w:sz w:val="28"/>
          <w:szCs w:val="28"/>
        </w:rPr>
        <w:t>组织</w:t>
      </w:r>
      <w:r w:rsidR="00F30B06">
        <w:rPr>
          <w:rFonts w:ascii="仿宋_GB2312" w:eastAsia="仿宋_GB2312" w:hAnsi="宋体" w:hint="eastAsia"/>
          <w:sz w:val="28"/>
          <w:szCs w:val="28"/>
        </w:rPr>
        <w:t>和</w:t>
      </w:r>
      <w:r w:rsidR="005C425E" w:rsidRPr="008F599A">
        <w:rPr>
          <w:rFonts w:ascii="仿宋_GB2312" w:eastAsia="仿宋_GB2312" w:hAnsi="宋体" w:hint="eastAsia"/>
          <w:sz w:val="28"/>
          <w:szCs w:val="28"/>
        </w:rPr>
        <w:t>开展了我校</w:t>
      </w:r>
      <w:proofErr w:type="gramStart"/>
      <w:r w:rsidR="005C425E" w:rsidRPr="008F599A">
        <w:rPr>
          <w:rFonts w:ascii="仿宋_GB2312" w:eastAsia="仿宋_GB2312" w:hAnsi="宋体" w:hint="eastAsia"/>
          <w:sz w:val="28"/>
          <w:szCs w:val="28"/>
        </w:rPr>
        <w:t>第二届微课教学</w:t>
      </w:r>
      <w:proofErr w:type="gramEnd"/>
      <w:r w:rsidR="005C425E" w:rsidRPr="008F599A">
        <w:rPr>
          <w:rFonts w:ascii="仿宋_GB2312" w:eastAsia="仿宋_GB2312" w:hAnsi="宋体" w:hint="eastAsia"/>
          <w:sz w:val="28"/>
          <w:szCs w:val="28"/>
        </w:rPr>
        <w:t>比赛。</w:t>
      </w:r>
      <w:r w:rsidRPr="008F599A">
        <w:rPr>
          <w:rFonts w:ascii="仿宋_GB2312" w:eastAsia="仿宋_GB2312" w:hAnsi="宋体" w:hint="eastAsia"/>
          <w:sz w:val="28"/>
          <w:szCs w:val="28"/>
        </w:rPr>
        <w:t>11月17日，中心组织专家对本次提交</w:t>
      </w:r>
      <w:proofErr w:type="gramStart"/>
      <w:r w:rsidRPr="008F599A">
        <w:rPr>
          <w:rFonts w:ascii="仿宋_GB2312" w:eastAsia="仿宋_GB2312" w:hAnsi="宋体" w:hint="eastAsia"/>
          <w:sz w:val="28"/>
          <w:szCs w:val="28"/>
        </w:rPr>
        <w:t>的微课作品</w:t>
      </w:r>
      <w:proofErr w:type="gramEnd"/>
      <w:r w:rsidRPr="008F599A">
        <w:rPr>
          <w:rFonts w:ascii="仿宋_GB2312" w:eastAsia="仿宋_GB2312" w:hAnsi="宋体" w:hint="eastAsia"/>
          <w:sz w:val="28"/>
          <w:szCs w:val="28"/>
        </w:rPr>
        <w:t>进行了</w:t>
      </w:r>
      <w:proofErr w:type="gramStart"/>
      <w:r w:rsidR="00F30B06">
        <w:rPr>
          <w:rFonts w:ascii="仿宋_GB2312" w:eastAsia="仿宋_GB2312" w:hAnsi="宋体" w:hint="eastAsia"/>
          <w:sz w:val="28"/>
          <w:szCs w:val="28"/>
        </w:rPr>
        <w:t>函评及</w:t>
      </w:r>
      <w:r w:rsidRPr="008F599A">
        <w:rPr>
          <w:rFonts w:ascii="仿宋_GB2312" w:eastAsia="仿宋_GB2312" w:hAnsi="宋体" w:hint="eastAsia"/>
          <w:sz w:val="28"/>
          <w:szCs w:val="28"/>
        </w:rPr>
        <w:t>集中</w:t>
      </w:r>
      <w:proofErr w:type="gramEnd"/>
      <w:r w:rsidRPr="008F599A">
        <w:rPr>
          <w:rFonts w:ascii="仿宋_GB2312" w:eastAsia="仿宋_GB2312" w:hAnsi="宋体" w:hint="eastAsia"/>
          <w:sz w:val="28"/>
          <w:szCs w:val="28"/>
        </w:rPr>
        <w:t>评审，</w:t>
      </w:r>
      <w:r>
        <w:rPr>
          <w:rFonts w:ascii="仿宋_GB2312" w:eastAsia="仿宋_GB2312" w:hAnsi="宋体" w:hint="eastAsia"/>
          <w:sz w:val="28"/>
          <w:szCs w:val="28"/>
        </w:rPr>
        <w:t>现拟推荐我校</w:t>
      </w:r>
      <w:r w:rsidR="00F30B06">
        <w:rPr>
          <w:rFonts w:ascii="仿宋_GB2312" w:eastAsia="仿宋_GB2312" w:hAnsi="宋体" w:hint="eastAsia"/>
          <w:sz w:val="28"/>
          <w:szCs w:val="28"/>
        </w:rPr>
        <w:t>部分</w:t>
      </w:r>
      <w:r>
        <w:rPr>
          <w:rFonts w:ascii="仿宋_GB2312" w:eastAsia="仿宋_GB2312" w:hAnsi="宋体" w:hint="eastAsia"/>
          <w:sz w:val="28"/>
          <w:szCs w:val="28"/>
        </w:rPr>
        <w:t>优秀</w:t>
      </w:r>
      <w:r w:rsidR="00F30B06">
        <w:rPr>
          <w:rFonts w:ascii="仿宋_GB2312" w:eastAsia="仿宋_GB2312" w:hAnsi="宋体" w:hint="eastAsia"/>
          <w:sz w:val="28"/>
          <w:szCs w:val="28"/>
        </w:rPr>
        <w:t>作品参加</w:t>
      </w:r>
      <w:proofErr w:type="gramStart"/>
      <w:r w:rsidR="00F30B06">
        <w:rPr>
          <w:rFonts w:ascii="仿宋_GB2312" w:eastAsia="仿宋_GB2312" w:hAnsi="宋体" w:hint="eastAsia"/>
          <w:sz w:val="28"/>
          <w:szCs w:val="28"/>
        </w:rPr>
        <w:t>省上</w:t>
      </w:r>
      <w:r w:rsidR="0091781D">
        <w:rPr>
          <w:rFonts w:ascii="仿宋_GB2312" w:eastAsia="仿宋_GB2312" w:hAnsi="宋体" w:hint="eastAsia"/>
          <w:sz w:val="28"/>
          <w:szCs w:val="28"/>
        </w:rPr>
        <w:t>微课教学</w:t>
      </w:r>
      <w:proofErr w:type="gramEnd"/>
      <w:r w:rsidR="0091781D">
        <w:rPr>
          <w:rFonts w:ascii="仿宋_GB2312" w:eastAsia="仿宋_GB2312" w:hAnsi="宋体" w:hint="eastAsia"/>
          <w:sz w:val="28"/>
          <w:szCs w:val="28"/>
        </w:rPr>
        <w:t>比赛</w:t>
      </w:r>
      <w:r w:rsidR="00F30B06">
        <w:rPr>
          <w:rFonts w:ascii="仿宋_GB2312" w:eastAsia="仿宋_GB2312" w:hAnsi="宋体" w:hint="eastAsia"/>
          <w:sz w:val="28"/>
          <w:szCs w:val="28"/>
        </w:rPr>
        <w:t>（具体名单附后），为了保证参赛作品满足省上文件要求，增强作品的竞争力，现将参加省上作品修改和完善事宜通知如下：</w:t>
      </w:r>
    </w:p>
    <w:p w:rsidR="00B110A5" w:rsidRPr="00B110A5" w:rsidRDefault="00B110A5" w:rsidP="00B110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</w:t>
      </w:r>
      <w:r w:rsidRPr="00B110A5">
        <w:rPr>
          <w:rFonts w:ascii="仿宋_GB2312" w:eastAsia="仿宋_GB2312" w:hAnsi="宋体" w:hint="eastAsia"/>
          <w:sz w:val="28"/>
          <w:szCs w:val="28"/>
        </w:rPr>
        <w:t>、作品修改（</w:t>
      </w:r>
      <w:r>
        <w:rPr>
          <w:rFonts w:ascii="仿宋_GB2312" w:eastAsia="仿宋_GB2312" w:hAnsi="宋体" w:hint="eastAsia"/>
          <w:sz w:val="28"/>
          <w:szCs w:val="28"/>
        </w:rPr>
        <w:t>11</w:t>
      </w:r>
      <w:r w:rsidRPr="00B110A5">
        <w:rPr>
          <w:rFonts w:ascii="仿宋_GB2312" w:eastAsia="仿宋_GB2312" w:hAnsi="宋体" w:hint="eastAsia"/>
          <w:sz w:val="28"/>
          <w:szCs w:val="28"/>
        </w:rPr>
        <w:t>月</w:t>
      </w:r>
      <w:r w:rsidR="00260B69">
        <w:rPr>
          <w:rFonts w:ascii="仿宋_GB2312" w:eastAsia="仿宋_GB2312" w:hAnsi="宋体" w:hint="eastAsia"/>
          <w:sz w:val="28"/>
          <w:szCs w:val="28"/>
        </w:rPr>
        <w:t>30</w:t>
      </w:r>
      <w:r w:rsidRPr="00B110A5">
        <w:rPr>
          <w:rFonts w:ascii="仿宋_GB2312" w:eastAsia="仿宋_GB2312" w:hAnsi="宋体" w:hint="eastAsia"/>
          <w:sz w:val="28"/>
          <w:szCs w:val="28"/>
        </w:rPr>
        <w:t>日</w:t>
      </w:r>
      <w:r w:rsidRPr="00B110A5">
        <w:rPr>
          <w:rFonts w:ascii="仿宋_GB2312" w:eastAsia="仿宋_GB2312" w:hAnsi="宋体"/>
          <w:sz w:val="28"/>
          <w:szCs w:val="28"/>
        </w:rPr>
        <w:t>—</w:t>
      </w:r>
      <w:r w:rsidRPr="00B110A5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12</w:t>
      </w:r>
      <w:r w:rsidRPr="00B110A5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10</w:t>
      </w:r>
      <w:r w:rsidRPr="00B110A5">
        <w:rPr>
          <w:rFonts w:ascii="仿宋_GB2312" w:eastAsia="仿宋_GB2312" w:hAnsi="宋体" w:hint="eastAsia"/>
          <w:sz w:val="28"/>
          <w:szCs w:val="28"/>
        </w:rPr>
        <w:t>日</w:t>
      </w:r>
      <w:r w:rsidRPr="00B110A5">
        <w:rPr>
          <w:rFonts w:ascii="仿宋_GB2312" w:eastAsia="仿宋_GB2312" w:hAnsi="宋体"/>
          <w:sz w:val="28"/>
          <w:szCs w:val="28"/>
        </w:rPr>
        <w:t>）</w:t>
      </w:r>
    </w:p>
    <w:p w:rsidR="00B110A5" w:rsidRPr="009C0BD2" w:rsidRDefault="00B110A5" w:rsidP="00B110A5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B110A5">
        <w:rPr>
          <w:rFonts w:ascii="仿宋_GB2312" w:eastAsia="仿宋_GB2312" w:hAnsi="宋体" w:hint="eastAsia"/>
          <w:sz w:val="28"/>
          <w:szCs w:val="28"/>
        </w:rPr>
        <w:t>参赛教师根据</w:t>
      </w:r>
      <w:r>
        <w:rPr>
          <w:rFonts w:ascii="仿宋_GB2312" w:eastAsia="仿宋_GB2312" w:hAnsi="宋体" w:hint="eastAsia"/>
          <w:sz w:val="28"/>
          <w:szCs w:val="28"/>
        </w:rPr>
        <w:t>专家</w:t>
      </w:r>
      <w:r w:rsidRPr="00B110A5">
        <w:rPr>
          <w:rFonts w:ascii="仿宋_GB2312" w:eastAsia="仿宋_GB2312" w:hAnsi="宋体" w:hint="eastAsia"/>
          <w:sz w:val="28"/>
          <w:szCs w:val="28"/>
        </w:rPr>
        <w:t>评审反馈的意见和建议进行修改作品，</w:t>
      </w:r>
      <w:r w:rsidR="00D1661A">
        <w:rPr>
          <w:rFonts w:ascii="仿宋_GB2312" w:eastAsia="仿宋_GB2312" w:hAnsi="宋体" w:hint="eastAsia"/>
          <w:sz w:val="28"/>
          <w:szCs w:val="28"/>
        </w:rPr>
        <w:t>完善相关辅助材料</w:t>
      </w:r>
      <w:r w:rsidR="0091781D">
        <w:rPr>
          <w:rFonts w:ascii="仿宋_GB2312" w:eastAsia="仿宋_GB2312" w:hAnsi="宋体" w:hint="eastAsia"/>
          <w:sz w:val="28"/>
          <w:szCs w:val="28"/>
        </w:rPr>
        <w:t>，</w:t>
      </w:r>
      <w:r w:rsidR="00D1661A">
        <w:rPr>
          <w:rFonts w:ascii="仿宋_GB2312" w:eastAsia="仿宋_GB2312" w:hAnsi="宋体" w:hint="eastAsia"/>
          <w:sz w:val="28"/>
          <w:szCs w:val="28"/>
        </w:rPr>
        <w:t>并</w:t>
      </w:r>
      <w:r w:rsidRPr="009C0BD2">
        <w:rPr>
          <w:rFonts w:ascii="仿宋_GB2312" w:eastAsia="仿宋_GB2312" w:hAnsi="宋体" w:hint="eastAsia"/>
          <w:sz w:val="28"/>
          <w:szCs w:val="28"/>
        </w:rPr>
        <w:t>于</w:t>
      </w:r>
      <w:r>
        <w:rPr>
          <w:rFonts w:ascii="仿宋_GB2312" w:eastAsia="仿宋_GB2312" w:hAnsi="宋体" w:hint="eastAsia"/>
          <w:sz w:val="28"/>
          <w:szCs w:val="28"/>
        </w:rPr>
        <w:t>12</w:t>
      </w:r>
      <w:r w:rsidRPr="009C0BD2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10</w:t>
      </w:r>
      <w:r w:rsidRPr="009C0BD2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前</w:t>
      </w:r>
      <w:r w:rsidRPr="009C0BD2">
        <w:rPr>
          <w:rFonts w:ascii="仿宋_GB2312" w:eastAsia="仿宋_GB2312" w:hAnsi="宋体" w:hint="eastAsia"/>
          <w:sz w:val="28"/>
          <w:szCs w:val="28"/>
        </w:rPr>
        <w:t>将参赛教师</w:t>
      </w:r>
      <w:proofErr w:type="gramStart"/>
      <w:r w:rsidRPr="009C0BD2">
        <w:rPr>
          <w:rFonts w:ascii="仿宋_GB2312" w:eastAsia="仿宋_GB2312" w:hAnsi="宋体" w:hint="eastAsia"/>
          <w:sz w:val="28"/>
          <w:szCs w:val="28"/>
        </w:rPr>
        <w:t>的微课视频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、</w:t>
      </w:r>
      <w:r w:rsidRPr="009C0BD2">
        <w:rPr>
          <w:rFonts w:ascii="仿宋_GB2312" w:eastAsia="仿宋_GB2312" w:hAnsi="宋体" w:hint="eastAsia"/>
          <w:sz w:val="28"/>
          <w:szCs w:val="28"/>
        </w:rPr>
        <w:t>配套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9C0BD2">
        <w:rPr>
          <w:rFonts w:ascii="仿宋_GB2312" w:eastAsia="仿宋_GB2312" w:hAnsi="宋体" w:hint="eastAsia"/>
          <w:sz w:val="28"/>
          <w:szCs w:val="28"/>
        </w:rPr>
        <w:t>教学设计及多媒体教学课件等辅助材料提交教师发展中心，教学设计电子版</w:t>
      </w:r>
      <w:r>
        <w:rPr>
          <w:rFonts w:ascii="仿宋_GB2312" w:eastAsia="仿宋_GB2312" w:hAnsi="宋体" w:hint="eastAsia"/>
          <w:sz w:val="28"/>
          <w:szCs w:val="28"/>
        </w:rPr>
        <w:t>、</w:t>
      </w:r>
      <w:hyperlink r:id="rId8" w:history="1">
        <w:r w:rsidRPr="004E6DA0">
          <w:rPr>
            <w:rFonts w:ascii="仿宋_GB2312" w:eastAsia="仿宋_GB2312" w:hAnsi="宋体" w:hint="eastAsia"/>
            <w:sz w:val="28"/>
            <w:szCs w:val="28"/>
          </w:rPr>
          <w:t>视频资料及多媒体课件发送至</w:t>
        </w:r>
        <w:r>
          <w:rPr>
            <w:rFonts w:ascii="仿宋_GB2312" w:eastAsia="仿宋_GB2312" w:hAnsi="宋体" w:hint="eastAsia"/>
            <w:sz w:val="28"/>
            <w:szCs w:val="28"/>
          </w:rPr>
          <w:t>邮箱</w:t>
        </w:r>
        <w:r w:rsidRPr="004E6DA0">
          <w:rPr>
            <w:rFonts w:ascii="仿宋_GB2312" w:eastAsia="仿宋_GB2312" w:hAnsi="宋体" w:hint="eastAsia"/>
            <w:sz w:val="28"/>
            <w:szCs w:val="28"/>
          </w:rPr>
          <w:t>jsfzzx1@163.com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  <w:r w:rsidRPr="004E6DA0">
        <w:rPr>
          <w:rFonts w:ascii="仿宋_GB2312" w:eastAsia="仿宋_GB2312" w:hAnsi="宋体" w:hint="eastAsia"/>
          <w:sz w:val="28"/>
          <w:szCs w:val="28"/>
        </w:rPr>
        <w:t>若视频</w:t>
      </w:r>
      <w:r w:rsidRPr="009C0BD2">
        <w:rPr>
          <w:rFonts w:eastAsia="仿宋_GB2312" w:hint="eastAsia"/>
          <w:sz w:val="28"/>
          <w:szCs w:val="28"/>
        </w:rPr>
        <w:t>过大，可用移动硬盘拷</w:t>
      </w:r>
      <w:proofErr w:type="gramStart"/>
      <w:r w:rsidRPr="009C0BD2">
        <w:rPr>
          <w:rFonts w:eastAsia="仿宋_GB2312" w:hint="eastAsia"/>
          <w:sz w:val="28"/>
          <w:szCs w:val="28"/>
        </w:rPr>
        <w:t>至教师</w:t>
      </w:r>
      <w:proofErr w:type="gramEnd"/>
      <w:r w:rsidRPr="009C0BD2">
        <w:rPr>
          <w:rFonts w:eastAsia="仿宋_GB2312" w:hint="eastAsia"/>
          <w:sz w:val="28"/>
          <w:szCs w:val="28"/>
        </w:rPr>
        <w:t>发展中心综合办公室（逸夫楼</w:t>
      </w:r>
      <w:r w:rsidRPr="009C0BD2">
        <w:rPr>
          <w:rFonts w:eastAsia="仿宋_GB2312" w:hint="eastAsia"/>
          <w:sz w:val="28"/>
          <w:szCs w:val="28"/>
        </w:rPr>
        <w:t>804</w:t>
      </w:r>
      <w:r w:rsidRPr="009C0BD2">
        <w:rPr>
          <w:rFonts w:eastAsia="仿宋_GB2312" w:hint="eastAsia"/>
          <w:sz w:val="28"/>
          <w:szCs w:val="28"/>
        </w:rPr>
        <w:t>）。</w:t>
      </w:r>
    </w:p>
    <w:p w:rsidR="00B110A5" w:rsidRDefault="00B110A5" w:rsidP="00B110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如有个别教师想重新录制视频，中心已联系网络中心协助参赛教师在录播教室（逸夫楼714）重新录制，请需要的参赛教师提前拨打教师发展中心电话82205072预约。</w:t>
      </w:r>
    </w:p>
    <w:p w:rsidR="00B110A5" w:rsidRDefault="00B110A5" w:rsidP="00B110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二、作品完善和提高</w:t>
      </w:r>
    </w:p>
    <w:p w:rsidR="00B110A5" w:rsidRDefault="00B110A5" w:rsidP="00B110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中心拟在12月中旬组织网络中心技术人员对参赛教师</w:t>
      </w:r>
      <w:r w:rsidR="006262FC">
        <w:rPr>
          <w:rFonts w:ascii="仿宋_GB2312" w:eastAsia="仿宋_GB2312" w:hAnsi="宋体" w:hint="eastAsia"/>
          <w:sz w:val="28"/>
          <w:szCs w:val="28"/>
        </w:rPr>
        <w:t>进行一对一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="006262FC">
        <w:rPr>
          <w:rFonts w:ascii="仿宋_GB2312" w:eastAsia="仿宋_GB2312" w:hAnsi="宋体" w:hint="eastAsia"/>
          <w:sz w:val="28"/>
          <w:szCs w:val="28"/>
        </w:rPr>
        <w:t>帮助和指导，进一步</w:t>
      </w:r>
      <w:r>
        <w:rPr>
          <w:rFonts w:ascii="仿宋_GB2312" w:eastAsia="仿宋_GB2312" w:hAnsi="宋体" w:hint="eastAsia"/>
          <w:sz w:val="28"/>
          <w:szCs w:val="28"/>
        </w:rPr>
        <w:t>修改和完善</w:t>
      </w:r>
      <w:r w:rsidR="006262FC">
        <w:rPr>
          <w:rFonts w:ascii="仿宋_GB2312" w:eastAsia="仿宋_GB2312" w:hAnsi="宋体" w:hint="eastAsia"/>
          <w:sz w:val="28"/>
          <w:szCs w:val="28"/>
        </w:rPr>
        <w:t>作品</w:t>
      </w:r>
      <w:r>
        <w:rPr>
          <w:rFonts w:ascii="仿宋_GB2312" w:eastAsia="仿宋_GB2312" w:hAnsi="宋体" w:hint="eastAsia"/>
          <w:sz w:val="28"/>
          <w:szCs w:val="28"/>
        </w:rPr>
        <w:t>，具体安排另行通知。</w:t>
      </w:r>
    </w:p>
    <w:p w:rsidR="009C0BD2" w:rsidRPr="008D263F" w:rsidRDefault="009C0BD2" w:rsidP="009C0BD2">
      <w:pPr>
        <w:spacing w:line="520" w:lineRule="exact"/>
        <w:ind w:firstLineChars="1900" w:firstLine="5320"/>
        <w:rPr>
          <w:rFonts w:eastAsia="仿宋_GB2312"/>
          <w:sz w:val="28"/>
          <w:szCs w:val="28"/>
        </w:rPr>
      </w:pPr>
      <w:r w:rsidRPr="008D263F">
        <w:rPr>
          <w:rFonts w:eastAsia="仿宋_GB2312" w:hint="eastAsia"/>
          <w:sz w:val="28"/>
          <w:szCs w:val="28"/>
        </w:rPr>
        <w:t>教师发展中心</w:t>
      </w:r>
    </w:p>
    <w:p w:rsidR="009C0BD2" w:rsidRDefault="009C0BD2" w:rsidP="009C0BD2">
      <w:pPr>
        <w:spacing w:line="520" w:lineRule="exact"/>
        <w:ind w:firstLineChars="1850" w:firstLine="5180"/>
        <w:rPr>
          <w:rFonts w:eastAsia="仿宋_GB2312"/>
          <w:sz w:val="28"/>
          <w:szCs w:val="28"/>
        </w:rPr>
      </w:pPr>
      <w:r w:rsidRPr="008D263F"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16</w:t>
      </w:r>
      <w:r w:rsidRPr="008D263F">
        <w:rPr>
          <w:rFonts w:eastAsia="仿宋_GB2312" w:hint="eastAsia"/>
          <w:sz w:val="28"/>
          <w:szCs w:val="28"/>
        </w:rPr>
        <w:t>年</w:t>
      </w:r>
      <w:r w:rsidR="006262FC">
        <w:rPr>
          <w:rFonts w:eastAsia="仿宋_GB2312" w:hint="eastAsia"/>
          <w:sz w:val="28"/>
          <w:szCs w:val="28"/>
        </w:rPr>
        <w:t>11</w:t>
      </w:r>
      <w:r w:rsidRPr="008D263F">
        <w:rPr>
          <w:rFonts w:eastAsia="仿宋_GB2312" w:hint="eastAsia"/>
          <w:sz w:val="28"/>
          <w:szCs w:val="28"/>
        </w:rPr>
        <w:t>月</w:t>
      </w:r>
      <w:r w:rsidR="00C20821">
        <w:rPr>
          <w:rFonts w:eastAsia="仿宋_GB2312" w:hint="eastAsia"/>
          <w:sz w:val="28"/>
          <w:szCs w:val="28"/>
        </w:rPr>
        <w:t>30</w:t>
      </w:r>
      <w:r w:rsidRPr="008D263F">
        <w:rPr>
          <w:rFonts w:eastAsia="仿宋_GB2312" w:hint="eastAsia"/>
          <w:sz w:val="28"/>
          <w:szCs w:val="28"/>
        </w:rPr>
        <w:t>日</w:t>
      </w:r>
    </w:p>
    <w:p w:rsidR="00BE5ADD" w:rsidRPr="00A12827" w:rsidRDefault="00BE5ADD" w:rsidP="00BE5ADD">
      <w:pPr>
        <w:jc w:val="left"/>
        <w:rPr>
          <w:rFonts w:ascii="黑体" w:eastAsia="黑体" w:hAnsi="黑体"/>
          <w:b/>
          <w:bCs/>
          <w:sz w:val="32"/>
          <w:szCs w:val="32"/>
        </w:rPr>
      </w:pPr>
      <w:r w:rsidRPr="00A12827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:rsidR="00BE5ADD" w:rsidRDefault="00BE5ADD" w:rsidP="00BE5ADD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参加</w:t>
      </w:r>
      <w:proofErr w:type="gramStart"/>
      <w:r>
        <w:rPr>
          <w:rFonts w:ascii="方正小标宋简体" w:eastAsia="方正小标宋简体" w:hint="eastAsia"/>
          <w:bCs/>
          <w:sz w:val="32"/>
          <w:szCs w:val="32"/>
        </w:rPr>
        <w:t>陕西省微课教学</w:t>
      </w:r>
      <w:proofErr w:type="gramEnd"/>
      <w:r>
        <w:rPr>
          <w:rFonts w:ascii="方正小标宋简体" w:eastAsia="方正小标宋简体" w:hint="eastAsia"/>
          <w:bCs/>
          <w:sz w:val="32"/>
          <w:szCs w:val="32"/>
        </w:rPr>
        <w:t>比赛教师名单</w:t>
      </w:r>
    </w:p>
    <w:tbl>
      <w:tblPr>
        <w:tblStyle w:val="a7"/>
        <w:tblW w:w="8664" w:type="dxa"/>
        <w:jc w:val="center"/>
        <w:tblLook w:val="04A0"/>
      </w:tblPr>
      <w:tblGrid>
        <w:gridCol w:w="846"/>
        <w:gridCol w:w="1137"/>
        <w:gridCol w:w="2448"/>
        <w:gridCol w:w="4233"/>
      </w:tblGrid>
      <w:tr w:rsidR="00BE5ADD" w:rsidRPr="00272B40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E71DF3">
              <w:rPr>
                <w:rFonts w:ascii="黑体" w:eastAsia="黑体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37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E71DF3">
              <w:rPr>
                <w:rFonts w:ascii="黑体" w:eastAsia="黑体" w:hAnsi="黑体" w:hint="eastAsia"/>
                <w:b/>
                <w:bCs/>
                <w:sz w:val="24"/>
              </w:rPr>
              <w:t>姓名</w:t>
            </w:r>
          </w:p>
        </w:tc>
        <w:tc>
          <w:tcPr>
            <w:tcW w:w="2448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E71DF3">
              <w:rPr>
                <w:rFonts w:ascii="黑体" w:eastAsia="黑体" w:hAnsi="黑体" w:hint="eastAsia"/>
                <w:b/>
                <w:bCs/>
                <w:sz w:val="24"/>
              </w:rPr>
              <w:t>院（系）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E71DF3">
              <w:rPr>
                <w:rFonts w:ascii="黑体" w:eastAsia="黑体" w:hAnsi="黑体" w:hint="eastAsia"/>
                <w:b/>
                <w:bCs/>
                <w:sz w:val="24"/>
              </w:rPr>
              <w:t>课程名称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石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媛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建筑学院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细说</w:t>
            </w:r>
            <w:r w:rsidRPr="00E71DF3">
              <w:rPr>
                <w:rFonts w:ascii="仿宋" w:eastAsia="仿宋" w:hAnsi="仿宋"/>
                <w:bCs/>
                <w:sz w:val="24"/>
              </w:rPr>
              <w:t>楼梯-楼梯的防火疏散</w:t>
            </w:r>
            <w:r w:rsidRPr="00E71DF3">
              <w:rPr>
                <w:rFonts w:ascii="仿宋" w:eastAsia="仿宋" w:hAnsi="仿宋" w:hint="eastAsia"/>
                <w:bCs/>
                <w:sz w:val="24"/>
              </w:rPr>
              <w:t>（多层</w:t>
            </w:r>
            <w:r w:rsidRPr="00E71DF3">
              <w:rPr>
                <w:rFonts w:ascii="仿宋" w:eastAsia="仿宋" w:hAnsi="仿宋"/>
                <w:bCs/>
                <w:sz w:val="24"/>
              </w:rPr>
              <w:t>公共建筑</w:t>
            </w:r>
            <w:r w:rsidRPr="00E71DF3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张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婕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highlight w:val="yellow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组合体读图</w:t>
            </w:r>
            <w:r w:rsidRPr="00E71DF3">
              <w:rPr>
                <w:rFonts w:ascii="仿宋" w:eastAsia="仿宋" w:hAnsi="仿宋"/>
                <w:bCs/>
                <w:sz w:val="24"/>
              </w:rPr>
              <w:t>的基本要领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史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琛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材料与矿资学院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现代</w:t>
            </w:r>
            <w:r w:rsidRPr="00E71DF3">
              <w:rPr>
                <w:rFonts w:ascii="仿宋" w:eastAsia="仿宋" w:hAnsi="仿宋"/>
                <w:bCs/>
                <w:sz w:val="24"/>
              </w:rPr>
              <w:t>混凝土中</w:t>
            </w:r>
            <w:r w:rsidRPr="00E71DF3">
              <w:rPr>
                <w:rFonts w:ascii="仿宋" w:eastAsia="仿宋" w:hAnsi="仿宋" w:hint="eastAsia"/>
                <w:bCs/>
                <w:sz w:val="24"/>
              </w:rPr>
              <w:t>为什么</w:t>
            </w:r>
            <w:r w:rsidRPr="00E71DF3">
              <w:rPr>
                <w:rFonts w:ascii="仿宋" w:eastAsia="仿宋" w:hAnsi="仿宋"/>
                <w:bCs/>
                <w:sz w:val="24"/>
              </w:rPr>
              <w:t>使用矿物掺合料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耿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娟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土木工程学院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铁路车站咽喉设计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庞玉华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冶金工程学院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斜轧穿孔运动学分析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 xml:space="preserve">王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定积分问题引例及定义</w:t>
            </w:r>
          </w:p>
        </w:tc>
      </w:tr>
      <w:tr w:rsidR="00BE5ADD" w:rsidRPr="00E33D94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 xml:space="preserve">张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斌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艺术学院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坡地中</w:t>
            </w:r>
            <w:r w:rsidRPr="00E71DF3">
              <w:rPr>
                <w:rFonts w:ascii="仿宋" w:eastAsia="仿宋" w:hAnsi="仿宋"/>
                <w:bCs/>
                <w:sz w:val="24"/>
              </w:rPr>
              <w:t>的路径设计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郝劲波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刚体动量矩守恒定律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杨秋侠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土木工程学院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场地</w:t>
            </w:r>
            <w:r w:rsidRPr="00E71DF3">
              <w:rPr>
                <w:rFonts w:ascii="仿宋" w:eastAsia="仿宋" w:hAnsi="仿宋"/>
                <w:bCs/>
                <w:sz w:val="24"/>
              </w:rPr>
              <w:t>管线综合设计原则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程  璞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文学院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How to Build a Word Network – Take “Door” as an Example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王  艳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矩</w:t>
            </w:r>
            <w:proofErr w:type="gramEnd"/>
            <w:r w:rsidRPr="00E71DF3">
              <w:rPr>
                <w:rFonts w:ascii="仿宋" w:eastAsia="仿宋" w:hAnsi="仿宋" w:hint="eastAsia"/>
                <w:bCs/>
                <w:sz w:val="24"/>
              </w:rPr>
              <w:t>估计法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商爱华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文学院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Times New Roman" w:hAnsi="Times New Roman"/>
                <w:szCs w:val="21"/>
              </w:rPr>
              <w:t>Interpretation of Mother’s Love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李  阳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求近似值：评估你的成名之路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孙  莹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弯矩、剪力与分布荷载集度间的微分关系及应用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张赵清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文学院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 xml:space="preserve">How to Write a Narrative  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滕维淑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机电工程学院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bCs/>
                <w:sz w:val="24"/>
              </w:rPr>
              <w:t>电力系统的额定电压等级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张  颖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材料与矿资学院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/>
                <w:sz w:val="24"/>
              </w:rPr>
              <w:t>材料研究与测试方法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潘蒙科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文学院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E71DF3">
              <w:rPr>
                <w:rFonts w:ascii="Times New Roman" w:eastAsia="仿宋" w:hAnsi="Times New Roman"/>
                <w:bCs/>
                <w:sz w:val="24"/>
              </w:rPr>
              <w:t>The Emphatic Sentence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 xml:space="preserve">程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斐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文学院</w:t>
            </w:r>
          </w:p>
        </w:tc>
        <w:tc>
          <w:tcPr>
            <w:tcW w:w="4233" w:type="dxa"/>
            <w:tcBorders>
              <w:top w:val="single" w:sz="4" w:space="0" w:color="auto"/>
            </w:tcBorders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71DF3">
              <w:rPr>
                <w:rFonts w:ascii="仿宋" w:eastAsia="仿宋" w:hAnsi="仿宋"/>
                <w:sz w:val="24"/>
              </w:rPr>
              <w:t>One Reading Skill: Finding the Main Idea of a Paragraph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张志霞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管理学院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Times New Roman" w:eastAsia="仿宋" w:hAnsi="Times New Roman"/>
                <w:bCs/>
                <w:sz w:val="24"/>
              </w:rPr>
              <w:t>JavaScript</w:t>
            </w:r>
            <w:r w:rsidRPr="00E71DF3">
              <w:rPr>
                <w:rFonts w:ascii="仿宋" w:eastAsia="仿宋" w:hAnsi="仿宋" w:hint="eastAsia"/>
                <w:bCs/>
                <w:sz w:val="24"/>
              </w:rPr>
              <w:t>编辑</w:t>
            </w:r>
          </w:p>
        </w:tc>
      </w:tr>
      <w:tr w:rsidR="00BE5ADD" w:rsidRPr="00936D3B" w:rsidTr="00E55F96">
        <w:trPr>
          <w:trHeight w:val="434"/>
          <w:jc w:val="center"/>
        </w:trPr>
        <w:tc>
          <w:tcPr>
            <w:tcW w:w="846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21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 xml:space="preserve">苏  </w:t>
            </w:r>
            <w:proofErr w:type="gramStart"/>
            <w:r w:rsidRPr="00E71DF3">
              <w:rPr>
                <w:rFonts w:ascii="仿宋" w:eastAsia="仿宋" w:hAnsi="仿宋" w:hint="eastAsia"/>
                <w:bCs/>
                <w:sz w:val="24"/>
              </w:rPr>
              <w:t>婕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仿宋" w:eastAsia="仿宋" w:hAnsi="仿宋" w:hint="eastAsia"/>
                <w:bCs/>
                <w:sz w:val="24"/>
              </w:rPr>
              <w:t>文学院</w:t>
            </w:r>
          </w:p>
        </w:tc>
        <w:tc>
          <w:tcPr>
            <w:tcW w:w="4233" w:type="dxa"/>
            <w:vAlign w:val="center"/>
          </w:tcPr>
          <w:p w:rsidR="00BE5ADD" w:rsidRPr="00E71DF3" w:rsidRDefault="00BE5ADD" w:rsidP="009D2D7A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E71DF3">
              <w:rPr>
                <w:rFonts w:ascii="Times New Roman" w:eastAsia="仿宋" w:hAnsi="Times New Roman" w:hint="eastAsia"/>
                <w:bCs/>
                <w:sz w:val="24"/>
              </w:rPr>
              <w:t xml:space="preserve">    </w:t>
            </w:r>
            <w:r w:rsidRPr="00E71DF3">
              <w:rPr>
                <w:rFonts w:ascii="Times New Roman" w:eastAsia="仿宋" w:hAnsi="Times New Roman"/>
                <w:bCs/>
                <w:sz w:val="24"/>
              </w:rPr>
              <w:t>“</w:t>
            </w:r>
            <w:r w:rsidRPr="00E71DF3">
              <w:rPr>
                <w:rFonts w:ascii="Times New Roman" w:eastAsia="仿宋" w:hAnsi="Times New Roman" w:hint="eastAsia"/>
                <w:bCs/>
                <w:sz w:val="24"/>
              </w:rPr>
              <w:t>正直</w:t>
            </w:r>
            <w:r w:rsidRPr="00E71DF3">
              <w:rPr>
                <w:rFonts w:ascii="Times New Roman" w:eastAsia="仿宋" w:hAnsi="Times New Roman"/>
                <w:bCs/>
                <w:sz w:val="24"/>
              </w:rPr>
              <w:t>”</w:t>
            </w:r>
            <w:r w:rsidRPr="00E71DF3">
              <w:rPr>
                <w:rFonts w:ascii="Times New Roman" w:eastAsia="仿宋" w:hAnsi="Times New Roman" w:hint="eastAsia"/>
                <w:bCs/>
                <w:sz w:val="24"/>
              </w:rPr>
              <w:t>的词汇解析</w:t>
            </w:r>
          </w:p>
        </w:tc>
      </w:tr>
    </w:tbl>
    <w:p w:rsidR="00BE5ADD" w:rsidRPr="00074D8D" w:rsidRDefault="00BE5ADD" w:rsidP="00E55F96">
      <w:pPr>
        <w:rPr>
          <w:rFonts w:ascii="方正小标宋简体" w:eastAsia="方正小标宋简体"/>
          <w:b/>
          <w:bCs/>
          <w:sz w:val="32"/>
          <w:szCs w:val="32"/>
        </w:rPr>
      </w:pPr>
    </w:p>
    <w:sectPr w:rsidR="00BE5ADD" w:rsidRPr="00074D8D" w:rsidSect="0043329A">
      <w:headerReference w:type="default" r:id="rId9"/>
      <w:footerReference w:type="default" r:id="rId10"/>
      <w:pgSz w:w="11906" w:h="16838" w:code="9"/>
      <w:pgMar w:top="1531" w:right="1797" w:bottom="1531" w:left="1797" w:header="851" w:footer="13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F8" w:rsidRDefault="008C68F8">
      <w:r>
        <w:separator/>
      </w:r>
    </w:p>
  </w:endnote>
  <w:endnote w:type="continuationSeparator" w:id="0">
    <w:p w:rsidR="008C68F8" w:rsidRDefault="008C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E2" w:rsidRPr="0043329A" w:rsidRDefault="00CD1AE2" w:rsidP="0043329A">
    <w:pPr>
      <w:pStyle w:val="a4"/>
      <w:tabs>
        <w:tab w:val="left" w:pos="3544"/>
      </w:tabs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  <w:p w:rsidR="00CD1AE2" w:rsidRDefault="00CD1AE2" w:rsidP="0043329A">
    <w:pPr>
      <w:pStyle w:val="a4"/>
      <w:tabs>
        <w:tab w:val="left" w:pos="3544"/>
      </w:tabs>
    </w:pPr>
    <w:r>
      <w:rPr>
        <w:rFonts w:hint="eastAsia"/>
      </w:rPr>
      <w:t>地址：西安市雁塔路</w:t>
    </w:r>
    <w:r>
      <w:rPr>
        <w:rFonts w:hint="eastAsia"/>
      </w:rPr>
      <w:t>13</w:t>
    </w:r>
    <w:r>
      <w:rPr>
        <w:rFonts w:hint="eastAsia"/>
      </w:rPr>
      <w:t>号</w:t>
    </w:r>
    <w:r>
      <w:rPr>
        <w:rFonts w:hint="eastAsia"/>
      </w:rPr>
      <w:tab/>
      <w:t xml:space="preserve">          </w:t>
    </w:r>
    <w:r>
      <w:rPr>
        <w:rFonts w:hint="eastAsia"/>
      </w:rPr>
      <w:t>电话：</w:t>
    </w:r>
    <w:r>
      <w:rPr>
        <w:rFonts w:hint="eastAsia"/>
      </w:rPr>
      <w:t>029-8220</w:t>
    </w:r>
    <w:r w:rsidR="0040735A">
      <w:rPr>
        <w:rFonts w:hint="eastAsia"/>
      </w:rPr>
      <w:t>5072</w:t>
    </w:r>
    <w:r>
      <w:rPr>
        <w:rFonts w:hint="eastAsia"/>
      </w:rPr>
      <w:t xml:space="preserve">           </w:t>
    </w:r>
    <w:r>
      <w:rPr>
        <w:rFonts w:hint="eastAsia"/>
      </w:rPr>
      <w:t>邮编：</w:t>
    </w:r>
    <w:r>
      <w:rPr>
        <w:rFonts w:hint="eastAsia"/>
      </w:rPr>
      <w:t>710055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F8" w:rsidRDefault="008C68F8">
      <w:r>
        <w:separator/>
      </w:r>
    </w:p>
  </w:footnote>
  <w:footnote w:type="continuationSeparator" w:id="0">
    <w:p w:rsidR="008C68F8" w:rsidRDefault="008C6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E2" w:rsidRPr="00890E56" w:rsidRDefault="00CD1AE2" w:rsidP="004533D4">
    <w:pPr>
      <w:pStyle w:val="a3"/>
      <w:pBdr>
        <w:bottom w:val="none" w:sz="0" w:space="0" w:color="auto"/>
      </w:pBdr>
      <w:rPr>
        <w:b/>
      </w:rPr>
    </w:pPr>
  </w:p>
  <w:p w:rsidR="00CD1AE2" w:rsidRPr="00890E56" w:rsidRDefault="00CE66B5" w:rsidP="00890E56">
    <w:pPr>
      <w:pStyle w:val="a3"/>
      <w:pBdr>
        <w:bottom w:val="none" w:sz="0" w:space="0" w:color="auto"/>
      </w:pBdr>
      <w:jc w:val="both"/>
      <w:rPr>
        <w:u w:val="single"/>
      </w:rPr>
    </w:pPr>
    <w:r>
      <w:rPr>
        <w:rFonts w:hint="eastAsia"/>
        <w:noProof/>
      </w:rPr>
      <w:drawing>
        <wp:inline distT="0" distB="0" distL="0" distR="0">
          <wp:extent cx="5314950" cy="685800"/>
          <wp:effectExtent l="19050" t="0" r="0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8000" contras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85800"/>
                  </a:xfrm>
                  <a:prstGeom prst="rect">
                    <a:avLst/>
                  </a:prstGeom>
                  <a:solidFill>
                    <a:srgbClr val="000000">
                      <a:alpha val="6900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1AE2">
      <w:rPr>
        <w:rFonts w:hint="eastAsia"/>
        <w:u w:val="single"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BF2"/>
    <w:multiLevelType w:val="hybridMultilevel"/>
    <w:tmpl w:val="4FC808F2"/>
    <w:lvl w:ilvl="0" w:tplc="BBDED6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CE61663"/>
    <w:multiLevelType w:val="hybridMultilevel"/>
    <w:tmpl w:val="26668B34"/>
    <w:lvl w:ilvl="0" w:tplc="DF821306">
      <w:start w:val="1"/>
      <w:numFmt w:val="japaneseCounting"/>
      <w:lvlText w:val="%1、"/>
      <w:lvlJc w:val="left"/>
      <w:pPr>
        <w:ind w:left="75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8A8"/>
    <w:rsid w:val="00012069"/>
    <w:rsid w:val="000154BD"/>
    <w:rsid w:val="0003640C"/>
    <w:rsid w:val="00052FD4"/>
    <w:rsid w:val="000577E6"/>
    <w:rsid w:val="00070D8C"/>
    <w:rsid w:val="00070E44"/>
    <w:rsid w:val="00074355"/>
    <w:rsid w:val="0007450F"/>
    <w:rsid w:val="00082F3C"/>
    <w:rsid w:val="0008346A"/>
    <w:rsid w:val="00084772"/>
    <w:rsid w:val="000D444E"/>
    <w:rsid w:val="000D6DD3"/>
    <w:rsid w:val="000E25B2"/>
    <w:rsid w:val="000E5035"/>
    <w:rsid w:val="00140AE2"/>
    <w:rsid w:val="00147ECA"/>
    <w:rsid w:val="00164080"/>
    <w:rsid w:val="00165401"/>
    <w:rsid w:val="001668E2"/>
    <w:rsid w:val="0019642C"/>
    <w:rsid w:val="001A11AB"/>
    <w:rsid w:val="001B2C14"/>
    <w:rsid w:val="001D1A65"/>
    <w:rsid w:val="00207035"/>
    <w:rsid w:val="00210AA3"/>
    <w:rsid w:val="002111AA"/>
    <w:rsid w:val="00260B69"/>
    <w:rsid w:val="002A292A"/>
    <w:rsid w:val="002C2F84"/>
    <w:rsid w:val="002D00EE"/>
    <w:rsid w:val="002E4986"/>
    <w:rsid w:val="002E79CD"/>
    <w:rsid w:val="003012C7"/>
    <w:rsid w:val="0030444C"/>
    <w:rsid w:val="0032456B"/>
    <w:rsid w:val="00326BA2"/>
    <w:rsid w:val="0036497B"/>
    <w:rsid w:val="003726BE"/>
    <w:rsid w:val="00380ACA"/>
    <w:rsid w:val="003C38A0"/>
    <w:rsid w:val="003C70B9"/>
    <w:rsid w:val="003D4523"/>
    <w:rsid w:val="003E2C85"/>
    <w:rsid w:val="0040735A"/>
    <w:rsid w:val="0042599F"/>
    <w:rsid w:val="0043329A"/>
    <w:rsid w:val="00440047"/>
    <w:rsid w:val="004533D4"/>
    <w:rsid w:val="00485217"/>
    <w:rsid w:val="00496872"/>
    <w:rsid w:val="004B06B0"/>
    <w:rsid w:val="004B7EBB"/>
    <w:rsid w:val="004E28C5"/>
    <w:rsid w:val="004E3903"/>
    <w:rsid w:val="004E6DA0"/>
    <w:rsid w:val="004F6083"/>
    <w:rsid w:val="00534773"/>
    <w:rsid w:val="005746AB"/>
    <w:rsid w:val="005832AF"/>
    <w:rsid w:val="00584B88"/>
    <w:rsid w:val="005C049E"/>
    <w:rsid w:val="005C425E"/>
    <w:rsid w:val="00600ED7"/>
    <w:rsid w:val="00611B61"/>
    <w:rsid w:val="00617448"/>
    <w:rsid w:val="0061786A"/>
    <w:rsid w:val="006262FC"/>
    <w:rsid w:val="00633B23"/>
    <w:rsid w:val="00636884"/>
    <w:rsid w:val="00647192"/>
    <w:rsid w:val="006647A9"/>
    <w:rsid w:val="00677E24"/>
    <w:rsid w:val="006C46D6"/>
    <w:rsid w:val="006D3BC0"/>
    <w:rsid w:val="006F4A93"/>
    <w:rsid w:val="007006D0"/>
    <w:rsid w:val="00711CA2"/>
    <w:rsid w:val="00716A22"/>
    <w:rsid w:val="00720D03"/>
    <w:rsid w:val="0073402A"/>
    <w:rsid w:val="00741F9C"/>
    <w:rsid w:val="0078434D"/>
    <w:rsid w:val="00787721"/>
    <w:rsid w:val="007A203E"/>
    <w:rsid w:val="007F7976"/>
    <w:rsid w:val="00833A85"/>
    <w:rsid w:val="008360CC"/>
    <w:rsid w:val="00890E56"/>
    <w:rsid w:val="0089712F"/>
    <w:rsid w:val="008A6035"/>
    <w:rsid w:val="008C6602"/>
    <w:rsid w:val="008C68F8"/>
    <w:rsid w:val="008F599A"/>
    <w:rsid w:val="0091049C"/>
    <w:rsid w:val="00913470"/>
    <w:rsid w:val="0091781D"/>
    <w:rsid w:val="0095671D"/>
    <w:rsid w:val="009619DB"/>
    <w:rsid w:val="009751A3"/>
    <w:rsid w:val="0099776A"/>
    <w:rsid w:val="009978A8"/>
    <w:rsid w:val="009C0BD2"/>
    <w:rsid w:val="009C608F"/>
    <w:rsid w:val="009D05A4"/>
    <w:rsid w:val="00A03CF3"/>
    <w:rsid w:val="00A21034"/>
    <w:rsid w:val="00A2649F"/>
    <w:rsid w:val="00A3717F"/>
    <w:rsid w:val="00A63E48"/>
    <w:rsid w:val="00A9339D"/>
    <w:rsid w:val="00AA1887"/>
    <w:rsid w:val="00AC2827"/>
    <w:rsid w:val="00AE2DAB"/>
    <w:rsid w:val="00B110A5"/>
    <w:rsid w:val="00B30DAC"/>
    <w:rsid w:val="00B33B22"/>
    <w:rsid w:val="00B40743"/>
    <w:rsid w:val="00B4566B"/>
    <w:rsid w:val="00B53076"/>
    <w:rsid w:val="00B551D8"/>
    <w:rsid w:val="00B61F84"/>
    <w:rsid w:val="00B7069B"/>
    <w:rsid w:val="00B80EE0"/>
    <w:rsid w:val="00B817BE"/>
    <w:rsid w:val="00B90CF9"/>
    <w:rsid w:val="00BA3D52"/>
    <w:rsid w:val="00BD5529"/>
    <w:rsid w:val="00BE355F"/>
    <w:rsid w:val="00BE5ADD"/>
    <w:rsid w:val="00C20821"/>
    <w:rsid w:val="00C40AE6"/>
    <w:rsid w:val="00C85162"/>
    <w:rsid w:val="00CA217B"/>
    <w:rsid w:val="00CB21D9"/>
    <w:rsid w:val="00CB2C49"/>
    <w:rsid w:val="00CC00DF"/>
    <w:rsid w:val="00CC3056"/>
    <w:rsid w:val="00CD1AE2"/>
    <w:rsid w:val="00CD789C"/>
    <w:rsid w:val="00CE66B5"/>
    <w:rsid w:val="00CF399B"/>
    <w:rsid w:val="00D03E7D"/>
    <w:rsid w:val="00D1661A"/>
    <w:rsid w:val="00D21305"/>
    <w:rsid w:val="00D436E4"/>
    <w:rsid w:val="00D525D9"/>
    <w:rsid w:val="00D62432"/>
    <w:rsid w:val="00D66548"/>
    <w:rsid w:val="00DC3B15"/>
    <w:rsid w:val="00DE19AC"/>
    <w:rsid w:val="00DF5035"/>
    <w:rsid w:val="00E253D8"/>
    <w:rsid w:val="00E25986"/>
    <w:rsid w:val="00E32C87"/>
    <w:rsid w:val="00E35355"/>
    <w:rsid w:val="00E543C0"/>
    <w:rsid w:val="00E54960"/>
    <w:rsid w:val="00E55F96"/>
    <w:rsid w:val="00E60284"/>
    <w:rsid w:val="00E8496A"/>
    <w:rsid w:val="00E917AA"/>
    <w:rsid w:val="00E96C55"/>
    <w:rsid w:val="00ED47A3"/>
    <w:rsid w:val="00F17087"/>
    <w:rsid w:val="00F226D9"/>
    <w:rsid w:val="00F30B06"/>
    <w:rsid w:val="00F31656"/>
    <w:rsid w:val="00F63A51"/>
    <w:rsid w:val="00F6582F"/>
    <w:rsid w:val="00F831EE"/>
    <w:rsid w:val="00FB1858"/>
    <w:rsid w:val="00F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6647A9"/>
    <w:pPr>
      <w:ind w:leftChars="2500" w:left="100"/>
    </w:pPr>
  </w:style>
  <w:style w:type="paragraph" w:styleId="a6">
    <w:name w:val="Body Text Indent"/>
    <w:basedOn w:val="a"/>
    <w:rsid w:val="000E5035"/>
    <w:pPr>
      <w:ind w:firstLineChars="200" w:firstLine="600"/>
    </w:pPr>
    <w:rPr>
      <w:rFonts w:eastAsia="仿宋_GB2312"/>
      <w:color w:val="333333"/>
      <w:sz w:val="30"/>
      <w:szCs w:val="36"/>
    </w:rPr>
  </w:style>
  <w:style w:type="table" w:styleId="a7">
    <w:name w:val="Table Grid"/>
    <w:basedOn w:val="a1"/>
    <w:uiPriority w:val="59"/>
    <w:rsid w:val="00B5307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0284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"/>
    <w:rsid w:val="001A11AB"/>
    <w:rPr>
      <w:sz w:val="18"/>
      <w:szCs w:val="18"/>
    </w:rPr>
  </w:style>
  <w:style w:type="character" w:customStyle="1" w:styleId="Char">
    <w:name w:val="批注框文本 Char"/>
    <w:basedOn w:val="a0"/>
    <w:link w:val="a9"/>
    <w:rsid w:val="001A11AB"/>
    <w:rPr>
      <w:kern w:val="2"/>
      <w:sz w:val="18"/>
      <w:szCs w:val="18"/>
    </w:rPr>
  </w:style>
  <w:style w:type="character" w:styleId="aa">
    <w:name w:val="Hyperlink"/>
    <w:basedOn w:val="a0"/>
    <w:rsid w:val="00210A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270;&#39057;&#36164;&#26009;&#21450;&#22810;&#23186;&#20307;&#35838;&#20214;&#21457;&#36865;&#33267;jsfzzx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0000-9B58-4E2F-AFC3-2DC98713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198</Words>
  <Characters>1135</Characters>
  <Application>Microsoft Office Word</Application>
  <DocSecurity>0</DocSecurity>
  <Lines>9</Lines>
  <Paragraphs>2</Paragraphs>
  <ScaleCrop>false</ScaleCrop>
  <Company>MC SYSTEM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hanrong</cp:lastModifiedBy>
  <cp:revision>32</cp:revision>
  <cp:lastPrinted>2013-09-05T01:06:00Z</cp:lastPrinted>
  <dcterms:created xsi:type="dcterms:W3CDTF">2016-09-20T02:31:00Z</dcterms:created>
  <dcterms:modified xsi:type="dcterms:W3CDTF">2016-11-30T07:38:00Z</dcterms:modified>
</cp:coreProperties>
</file>